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F0" w:rsidRPr="00EB07F0" w:rsidRDefault="00EB07F0" w:rsidP="00EB07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bookmarkStart w:id="0" w:name="_GoBack"/>
      <w:r w:rsidRPr="00EB07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Презентация </w:t>
      </w:r>
      <w:proofErr w:type="spellStart"/>
      <w:r w:rsidRPr="00EB07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Чеченстатом</w:t>
      </w:r>
      <w:proofErr w:type="spellEnd"/>
      <w:r w:rsidRPr="00EB07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юбилейного статистического сборника «Грозный 200 лет»</w:t>
      </w:r>
      <w:bookmarkEnd w:id="0"/>
    </w:p>
    <w:p w:rsidR="00EB07F0" w:rsidRPr="00EB07F0" w:rsidRDefault="00EB07F0" w:rsidP="00EB07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EB07F0" w:rsidRPr="00EB07F0" w:rsidRDefault="00EB07F0" w:rsidP="00EB07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7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Чеченстат</w:t>
      </w:r>
      <w:proofErr w:type="spellEnd"/>
      <w:r w:rsidRPr="00EB07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провел 28 сентября в актовом зале </w:t>
      </w:r>
      <w:proofErr w:type="spellStart"/>
      <w:r w:rsidRPr="00EB07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Чеченстата</w:t>
      </w:r>
      <w:proofErr w:type="spellEnd"/>
      <w:r w:rsidRPr="00EB07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презентацию юбилейного статистического сборника </w:t>
      </w: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«Грозный – 200 лет»</w:t>
      </w:r>
      <w:r w:rsidRPr="00EB07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 котором прошлое и настоящее города представлено в цифрах и фактах статистики.</w:t>
      </w:r>
    </w:p>
    <w:p w:rsidR="00EB07F0" w:rsidRPr="00EB07F0" w:rsidRDefault="00EB07F0" w:rsidP="00EB07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«Город Грозный отмечает свое 200-летие. </w:t>
      </w: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своей истории Грозный имел различную судьбу - от процветания  и практически до полного уничтожения. Сегодня столица нашей республики стала одним из красивейших, процветающих городов России»</w:t>
      </w:r>
      <w:proofErr w:type="gram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 свое выступление руководитель 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Чеченстата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Рамзан 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Дигаевич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Дигаев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F0" w:rsidRPr="00EB07F0" w:rsidRDefault="00EB07F0" w:rsidP="00EB07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По-особенному хотелось отметить эту знаменательную дату статистикам. </w:t>
      </w: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сборник будет интересен всем, кто интересуется историей и развитием города. И одна из задач, которые ставили перед собой статистики - познакомить читателя  с атмосферой исторического прошлого и сегодняшнего дня.</w:t>
      </w:r>
    </w:p>
    <w:p w:rsidR="00EB07F0" w:rsidRPr="00EB07F0" w:rsidRDefault="00EB07F0" w:rsidP="00EB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По объему юбилейный статистический сборник занимает 170 страниц и состоит из двух частей: история становления Грозного и статистические данные 15 сфер развития города в динамике за 8-10лет. </w:t>
      </w:r>
      <w:proofErr w:type="gram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население</w:t>
      </w:r>
      <w:proofErr w:type="gram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отдельные показатели в глубокой динамике с 1890 года.</w:t>
      </w:r>
      <w:r w:rsidRPr="00EB07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сборнике отражены </w:t>
      </w:r>
      <w:r w:rsidRPr="00EB07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демографические процессы,</w:t>
      </w: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этапы развития промышленности и сельского хозяйства, здравоохранения и образования, спорта и культуры,</w:t>
      </w:r>
      <w:r w:rsidRPr="00EB07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занятости и уровня жизни населения, транспорта  и торговли, </w:t>
      </w:r>
      <w:r w:rsidRPr="00EB0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методологический комментарий. Здесь также представлена информация по городам – центрам регионов СКФО. Для наглядности сборник дополнен графиками, диаграммами, историческими и современными фотографиями города. </w:t>
      </w:r>
      <w:r w:rsidRPr="00EB07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каждым годом возрастает значение статистики как индикатора всего, что происходит в обществе. Теперь каждый может получить доступ  к уникальной статистической информации о городе Грозном.</w:t>
      </w:r>
    </w:p>
    <w:p w:rsidR="00EB07F0" w:rsidRPr="00EB07F0" w:rsidRDefault="00EB07F0" w:rsidP="00EB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EB07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Сборник позволяет совершить путешествие по страницам становления города Грозного, история которого началась</w:t>
      </w: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крепости, заложенной в 1818 году. В издании приведены исторические даты  событий, сыгравших значительную роль в становлении и развитии города Грозного, начиная с 1818 по 2018 годы.  Здесь можно найти информацию, отражающую  жизнь города на всех этапах развития до сегодняшнего дня.</w:t>
      </w:r>
    </w:p>
    <w:p w:rsidR="00EB07F0" w:rsidRPr="00EB07F0" w:rsidRDefault="00EB07F0" w:rsidP="00EB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«</w:t>
      </w: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постарались, чтобы юбилейный статистический сборник дал возможность не только увидеть глазами статистики количественные характеристики явлений и процессов, происходящих в городе Грозный, но и осмыслить масштабы, направления и динамику их развития», – закончил выступление Р.Д. 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Дигаев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B07F0" w:rsidRDefault="00EB07F0" w:rsidP="00EB07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EB07F0" w:rsidRPr="00EB07F0" w:rsidRDefault="00EB07F0" w:rsidP="00EB07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После характеристики юбилейного издания, руководитель 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Чеченстата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вручил экземпляры сборника заместителю Мэра 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розный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Садаевой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Милане, первому заместителю министра ЧР по национальной политике, внешним связям печати и информации 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Абдулмуслимову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Сайд-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Селиму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заместителю министра экономического, территориального развития и торговли ЧР 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Ламхаеву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Мураду</w:t>
      </w:r>
      <w:proofErr w:type="spellEnd"/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B07F0" w:rsidRPr="00EB07F0" w:rsidRDefault="00EB07F0" w:rsidP="00EB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B07F0" w:rsidRPr="00EB07F0" w:rsidRDefault="00EB07F0" w:rsidP="00EB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 в СМИ:</w:t>
      </w:r>
    </w:p>
    <w:p w:rsidR="00EB07F0" w:rsidRPr="00EB07F0" w:rsidRDefault="00EB07F0" w:rsidP="00EB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5" w:history="1">
        <w:proofErr w:type="spellStart"/>
        <w:r w:rsidRPr="00EB07F0">
          <w:rPr>
            <w:rFonts w:ascii="Times New Roman" w:eastAsia="Times New Roman" w:hAnsi="Times New Roman" w:cs="Times New Roman"/>
            <w:color w:val="4960A4"/>
            <w:sz w:val="24"/>
            <w:szCs w:val="28"/>
            <w:u w:val="single"/>
            <w:lang w:eastAsia="ru-RU"/>
          </w:rPr>
          <w:t>Чеченстат</w:t>
        </w:r>
        <w:proofErr w:type="spellEnd"/>
        <w:r w:rsidRPr="00EB07F0">
          <w:rPr>
            <w:rFonts w:ascii="Times New Roman" w:eastAsia="Times New Roman" w:hAnsi="Times New Roman" w:cs="Times New Roman"/>
            <w:color w:val="4960A4"/>
            <w:sz w:val="24"/>
            <w:szCs w:val="28"/>
            <w:u w:val="single"/>
            <w:lang w:eastAsia="ru-RU"/>
          </w:rPr>
          <w:t xml:space="preserve"> презентовал сборник «Грозный – 200 лет»</w:t>
        </w:r>
      </w:hyperlink>
    </w:p>
    <w:p w:rsidR="00EB07F0" w:rsidRPr="00EB07F0" w:rsidRDefault="00EB07F0" w:rsidP="00EB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6" w:history="1">
        <w:r w:rsidRPr="00EB07F0">
          <w:rPr>
            <w:rFonts w:ascii="Times New Roman" w:eastAsia="Times New Roman" w:hAnsi="Times New Roman" w:cs="Times New Roman"/>
            <w:color w:val="4960A4"/>
            <w:sz w:val="24"/>
            <w:szCs w:val="28"/>
            <w:u w:val="single"/>
            <w:lang w:eastAsia="ru-RU"/>
          </w:rPr>
          <w:t xml:space="preserve">В Грозном состоялась презентация юбилейного статистического сборника </w:t>
        </w:r>
        <w:r w:rsidRPr="00EB07F0">
          <w:rPr>
            <w:rFonts w:ascii="Times New Roman" w:eastAsia="Times New Roman" w:hAnsi="Times New Roman" w:cs="Times New Roman"/>
            <w:color w:val="4960A4"/>
            <w:sz w:val="24"/>
            <w:szCs w:val="28"/>
            <w:u w:val="single"/>
            <w:lang w:eastAsia="ru-RU"/>
          </w:rPr>
          <w:t>"Грозный - 200 лет"</w:t>
        </w:r>
      </w:hyperlink>
    </w:p>
    <w:sectPr w:rsidR="00EB07F0" w:rsidRPr="00EB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F0"/>
    <w:rsid w:val="00101E57"/>
    <w:rsid w:val="005F620A"/>
    <w:rsid w:val="00601762"/>
    <w:rsid w:val="00735BD2"/>
    <w:rsid w:val="00B77135"/>
    <w:rsid w:val="00DC7950"/>
    <w:rsid w:val="00E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7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7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ozny-inform.ru/news/society/100687/" TargetMode="External"/><Relationship Id="rId5" Type="http://schemas.openxmlformats.org/officeDocument/2006/relationships/hyperlink" Target="http://chechnyatoday.com/news/319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Company>Rosstat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2019-01-14T08:11:00Z</dcterms:created>
  <dcterms:modified xsi:type="dcterms:W3CDTF">2019-01-14T08:13:00Z</dcterms:modified>
</cp:coreProperties>
</file>